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6A16" w14:textId="77777777" w:rsidR="008E5248" w:rsidRDefault="008E5248" w:rsidP="008E5248">
      <w:r>
        <w:rPr>
          <w:noProof/>
        </w:rPr>
        <w:drawing>
          <wp:anchor distT="0" distB="0" distL="114300" distR="114300" simplePos="0" relativeHeight="251658240" behindDoc="1" locked="0" layoutInCell="1" allowOverlap="1" wp14:anchorId="5863FDFB" wp14:editId="0F1361E6">
            <wp:simplePos x="0" y="0"/>
            <wp:positionH relativeFrom="margin">
              <wp:align>left</wp:align>
            </wp:positionH>
            <wp:positionV relativeFrom="paragraph">
              <wp:posOffset>19664</wp:posOffset>
            </wp:positionV>
            <wp:extent cx="4260215" cy="733425"/>
            <wp:effectExtent l="0" t="0" r="6985" b="0"/>
            <wp:wrapTight wrapText="bothSides">
              <wp:wrapPolygon edited="0">
                <wp:start x="0" y="0"/>
                <wp:lineTo x="0" y="20758"/>
                <wp:lineTo x="21539" y="20758"/>
                <wp:lineTo x="2153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523" cy="758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8CF3F" w14:textId="77777777" w:rsidR="00B3533D" w:rsidRDefault="00B3533D" w:rsidP="00B3533D">
      <w:pPr>
        <w:pBdr>
          <w:bottom w:val="single" w:sz="24" w:space="18" w:color="F5F8FA"/>
        </w:pBdr>
        <w:spacing w:before="360" w:after="360" w:line="240" w:lineRule="auto"/>
        <w:jc w:val="both"/>
      </w:pPr>
      <w:bookmarkStart w:id="0" w:name="_Hlk33479320"/>
      <w:bookmarkEnd w:id="0"/>
    </w:p>
    <w:p w14:paraId="4253641A" w14:textId="77777777" w:rsidR="00116EAF" w:rsidRDefault="00116EAF" w:rsidP="00116EAF">
      <w:pPr>
        <w:spacing w:after="100" w:afterAutospacing="1" w:line="240" w:lineRule="auto"/>
        <w:outlineLvl w:val="3"/>
        <w:rPr>
          <w:sz w:val="40"/>
          <w:szCs w:val="40"/>
        </w:rPr>
      </w:pPr>
      <w:r w:rsidRPr="00116EAF">
        <w:rPr>
          <w:sz w:val="40"/>
          <w:szCs w:val="40"/>
        </w:rPr>
        <w:t>EJERCICIOS DE PARPADEO</w:t>
      </w:r>
    </w:p>
    <w:p w14:paraId="14340679" w14:textId="77777777" w:rsidR="00EF7888" w:rsidRDefault="00EF7888" w:rsidP="00116EAF">
      <w:pPr>
        <w:spacing w:after="100" w:afterAutospacing="1" w:line="240" w:lineRule="auto"/>
        <w:outlineLvl w:val="3"/>
        <w:rPr>
          <w:sz w:val="40"/>
          <w:szCs w:val="40"/>
        </w:rPr>
      </w:pPr>
    </w:p>
    <w:p w14:paraId="2AE91F4F" w14:textId="71CF4D51" w:rsidR="00EF7888" w:rsidRDefault="00EF7888" w:rsidP="00116EAF">
      <w:pPr>
        <w:spacing w:after="100" w:afterAutospacing="1" w:line="240" w:lineRule="auto"/>
        <w:outlineLvl w:val="3"/>
        <w:rPr>
          <w:sz w:val="40"/>
          <w:szCs w:val="40"/>
        </w:rPr>
      </w:pPr>
      <w:r>
        <w:rPr>
          <w:sz w:val="40"/>
          <w:szCs w:val="40"/>
        </w:rPr>
        <w:t>Mejora la lubricación de los ojos frente a la sequedad ocular</w:t>
      </w:r>
    </w:p>
    <w:p w14:paraId="4C62DAE3" w14:textId="77777777" w:rsidR="00EF7888" w:rsidRPr="008D52EE" w:rsidRDefault="00EF7888" w:rsidP="00116EAF">
      <w:pPr>
        <w:spacing w:after="100" w:afterAutospacing="1" w:line="240" w:lineRule="auto"/>
        <w:outlineLvl w:val="3"/>
        <w:rPr>
          <w:sz w:val="40"/>
          <w:szCs w:val="40"/>
        </w:rPr>
      </w:pPr>
    </w:p>
    <w:p w14:paraId="0774115B" w14:textId="77777777" w:rsidR="00116EAF" w:rsidRPr="008D52EE" w:rsidRDefault="00116EAF" w:rsidP="00116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7"/>
          <w:szCs w:val="27"/>
          <w:lang w:eastAsia="es-ES"/>
        </w:rPr>
      </w:pPr>
      <w:r w:rsidRPr="008D52EE">
        <w:rPr>
          <w:rFonts w:ascii="&amp;quot" w:eastAsia="Times New Roman" w:hAnsi="&amp;quot" w:cs="Times New Roman"/>
          <w:b/>
          <w:bCs/>
          <w:sz w:val="27"/>
          <w:szCs w:val="27"/>
          <w:lang w:eastAsia="es-ES"/>
        </w:rPr>
        <w:t>Abre y cierra los ojos</w:t>
      </w:r>
      <w:r w:rsidRPr="008D52EE">
        <w:rPr>
          <w:rFonts w:ascii="&amp;quot" w:eastAsia="Times New Roman" w:hAnsi="&amp;quot" w:cs="Times New Roman"/>
          <w:sz w:val="27"/>
          <w:szCs w:val="27"/>
          <w:lang w:eastAsia="es-ES"/>
        </w:rPr>
        <w:t> fuertemente durante tres a cinco segundos. Repite estos movimientos 8 a 10 veces</w:t>
      </w:r>
    </w:p>
    <w:p w14:paraId="0ACA9033" w14:textId="77777777" w:rsidR="00116EAF" w:rsidRPr="008D52EE" w:rsidRDefault="00116EAF" w:rsidP="00116EAF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7"/>
          <w:szCs w:val="27"/>
          <w:lang w:eastAsia="es-ES"/>
        </w:rPr>
      </w:pPr>
    </w:p>
    <w:p w14:paraId="180ABA97" w14:textId="77777777" w:rsidR="00116EAF" w:rsidRPr="008D52EE" w:rsidRDefault="00116EAF" w:rsidP="00116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7"/>
          <w:szCs w:val="27"/>
          <w:lang w:eastAsia="es-ES"/>
        </w:rPr>
      </w:pPr>
      <w:r w:rsidRPr="008D52EE">
        <w:rPr>
          <w:rFonts w:ascii="&amp;quot" w:eastAsia="Times New Roman" w:hAnsi="&amp;quot" w:cs="Times New Roman"/>
          <w:b/>
          <w:bCs/>
          <w:sz w:val="27"/>
          <w:szCs w:val="27"/>
          <w:lang w:eastAsia="es-ES"/>
        </w:rPr>
        <w:t>Parpadeo frecuente</w:t>
      </w:r>
      <w:r w:rsidRPr="008D52EE">
        <w:rPr>
          <w:rFonts w:ascii="&amp;quot" w:eastAsia="Times New Roman" w:hAnsi="&amp;quot" w:cs="Times New Roman"/>
          <w:sz w:val="27"/>
          <w:szCs w:val="27"/>
          <w:lang w:eastAsia="es-ES"/>
        </w:rPr>
        <w:t>: Consiste en parpadear cada dos a cuatro segundos – cerca de veinte a treinta y parpadeos por minuto. Al cabo del tiempo de hacer este ejercicio que lo haces de una forma consciente, aumentarás la frecuencia de parpadeo de una manera natural. Lubrica los ojos y se reducen los problemas de sequedad asociados a usuarios de ordenador que para mantener la atención en la pantalla parpadean mucho menos de lo normal.</w:t>
      </w:r>
    </w:p>
    <w:p w14:paraId="6EA4DFF6" w14:textId="77777777" w:rsidR="00116EAF" w:rsidRPr="008D52EE" w:rsidRDefault="00116EAF" w:rsidP="00116EAF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7"/>
          <w:szCs w:val="27"/>
          <w:lang w:eastAsia="es-ES"/>
        </w:rPr>
      </w:pPr>
    </w:p>
    <w:p w14:paraId="4630C78B" w14:textId="77777777" w:rsidR="00116EAF" w:rsidRPr="008D52EE" w:rsidRDefault="00116EAF" w:rsidP="00116EA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D52EE">
        <w:rPr>
          <w:rFonts w:ascii="&amp;quot" w:eastAsia="Times New Roman" w:hAnsi="&amp;quot" w:cs="Times New Roman"/>
          <w:sz w:val="27"/>
          <w:szCs w:val="27"/>
          <w:lang w:eastAsia="es-ES"/>
        </w:rPr>
        <w:t> </w:t>
      </w:r>
      <w:r w:rsidRPr="008D52EE">
        <w:rPr>
          <w:rFonts w:ascii="&amp;quot" w:eastAsia="Times New Roman" w:hAnsi="&amp;quot" w:cs="Times New Roman"/>
          <w:b/>
          <w:bCs/>
          <w:sz w:val="27"/>
          <w:szCs w:val="27"/>
          <w:lang w:eastAsia="es-ES"/>
        </w:rPr>
        <w:t>Cierra los ojos cuando sea posible</w:t>
      </w:r>
      <w:r w:rsidRPr="008D52EE">
        <w:rPr>
          <w:rFonts w:ascii="&amp;quot" w:eastAsia="Times New Roman" w:hAnsi="&amp;quot" w:cs="Times New Roman"/>
          <w:sz w:val="27"/>
          <w:szCs w:val="27"/>
          <w:lang w:eastAsia="es-ES"/>
        </w:rPr>
        <w:t>. Por ejemplo, si tienes que pensar o tienes un minuto de descanso, cierra los ojos mientras lo haces.</w:t>
      </w:r>
      <w:r w:rsidRPr="008D52EE">
        <w:t xml:space="preserve"> </w:t>
      </w:r>
    </w:p>
    <w:sectPr w:rsidR="00116EAF" w:rsidRPr="008D5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0F6"/>
    <w:multiLevelType w:val="multilevel"/>
    <w:tmpl w:val="95D0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95"/>
    <w:rsid w:val="00116EAF"/>
    <w:rsid w:val="003A5CCD"/>
    <w:rsid w:val="008C7798"/>
    <w:rsid w:val="008D52EE"/>
    <w:rsid w:val="008E5248"/>
    <w:rsid w:val="008E639B"/>
    <w:rsid w:val="00B3533D"/>
    <w:rsid w:val="00BD1EB3"/>
    <w:rsid w:val="00EF7888"/>
    <w:rsid w:val="00F0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B6DB"/>
  <w15:chartTrackingRefBased/>
  <w15:docId w15:val="{3403576E-0D29-4A3C-8363-0053DE9A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Blasco</dc:creator>
  <cp:keywords/>
  <dc:description/>
  <cp:lastModifiedBy>Ales Blasco</cp:lastModifiedBy>
  <cp:revision>4</cp:revision>
  <dcterms:created xsi:type="dcterms:W3CDTF">2020-04-06T17:07:00Z</dcterms:created>
  <dcterms:modified xsi:type="dcterms:W3CDTF">2021-05-17T14:49:00Z</dcterms:modified>
</cp:coreProperties>
</file>